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45" w:rsidRDefault="00323C52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6423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</w:p>
    <w:p w:rsidR="001F6BBC" w:rsidRDefault="00323C52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ПО ВЫБОРУ</w:t>
      </w:r>
    </w:p>
    <w:p w:rsidR="00531FD8" w:rsidRDefault="00323C52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FC2A9E">
        <w:rPr>
          <w:rFonts w:ascii="Times New Roman" w:eastAsia="Times New Roman" w:hAnsi="Times New Roman" w:cs="Times New Roman"/>
          <w:b/>
          <w:bCs/>
          <w:sz w:val="28"/>
          <w:szCs w:val="24"/>
        </w:rPr>
        <w:t>БИОЛОГИЧЕСКИ СОВМЕСТИМЫЕ МАТЕРИАЛЫ, ВЫСОКИЕ И НАНОТЕХНОЛОГИИ В СТОМАТОЛОГИИ</w:t>
      </w:r>
      <w:r w:rsidRPr="00606423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323C52" w:rsidRPr="00DE7305" w:rsidRDefault="00323C52" w:rsidP="00606423">
      <w:pPr>
        <w:tabs>
          <w:tab w:val="left" w:pos="142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72" w:rsidRDefault="00531FD8" w:rsidP="00323C52">
      <w:pPr>
        <w:pStyle w:val="a3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C3272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="00323C52" w:rsidRPr="00323C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272">
        <w:rPr>
          <w:rFonts w:ascii="Times New Roman" w:hAnsi="Times New Roman"/>
          <w:sz w:val="24"/>
          <w:szCs w:val="24"/>
        </w:rPr>
        <w:t>31.05.03</w:t>
      </w:r>
      <w:r w:rsidR="00323C52" w:rsidRPr="00323C52">
        <w:rPr>
          <w:rFonts w:ascii="Times New Roman" w:hAnsi="Times New Roman"/>
          <w:sz w:val="24"/>
          <w:szCs w:val="24"/>
        </w:rPr>
        <w:t xml:space="preserve"> </w:t>
      </w:r>
      <w:r w:rsidR="00323C52">
        <w:rPr>
          <w:rFonts w:ascii="Times New Roman" w:hAnsi="Times New Roman"/>
          <w:sz w:val="24"/>
          <w:szCs w:val="24"/>
        </w:rPr>
        <w:t>«</w:t>
      </w:r>
      <w:r w:rsidR="001C3272">
        <w:rPr>
          <w:rFonts w:ascii="Times New Roman" w:hAnsi="Times New Roman" w:cs="Times New Roman"/>
          <w:sz w:val="24"/>
          <w:szCs w:val="24"/>
        </w:rPr>
        <w:t xml:space="preserve">Стоматология (уровень </w:t>
      </w:r>
      <w:proofErr w:type="spellStart"/>
      <w:r w:rsidR="001C3272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1C3272">
        <w:rPr>
          <w:rFonts w:ascii="Times New Roman" w:hAnsi="Times New Roman" w:cs="Times New Roman"/>
          <w:sz w:val="24"/>
          <w:szCs w:val="24"/>
        </w:rPr>
        <w:t>)</w:t>
      </w:r>
      <w:r w:rsidR="00323C52">
        <w:rPr>
          <w:rFonts w:ascii="Times New Roman" w:hAnsi="Times New Roman" w:cs="Times New Roman"/>
          <w:sz w:val="24"/>
          <w:szCs w:val="24"/>
        </w:rPr>
        <w:t>»</w:t>
      </w:r>
    </w:p>
    <w:p w:rsidR="008A4EC8" w:rsidRPr="001C3272" w:rsidRDefault="00531FD8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3272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1C3272">
        <w:rPr>
          <w:rFonts w:ascii="Times New Roman" w:hAnsi="Times New Roman" w:cs="Times New Roman"/>
          <w:sz w:val="24"/>
          <w:szCs w:val="24"/>
        </w:rPr>
        <w:t xml:space="preserve"> – </w:t>
      </w:r>
      <w:r w:rsidR="00FC2A9E" w:rsidRPr="001C3272">
        <w:rPr>
          <w:rFonts w:ascii="Times New Roman" w:hAnsi="Times New Roman" w:cs="Times New Roman"/>
          <w:sz w:val="24"/>
          <w:szCs w:val="24"/>
        </w:rPr>
        <w:t>модуль является дисциплиной по выбору</w:t>
      </w:r>
      <w:r w:rsidR="000D7212">
        <w:rPr>
          <w:rFonts w:ascii="Times New Roman" w:hAnsi="Times New Roman" w:cs="Times New Roman"/>
          <w:sz w:val="24"/>
          <w:szCs w:val="24"/>
        </w:rPr>
        <w:t xml:space="preserve"> профессионального цикла (С.3.</w:t>
      </w:r>
      <w:proofErr w:type="gramEnd"/>
      <w:r w:rsidR="000D7212">
        <w:rPr>
          <w:rFonts w:ascii="Times New Roman" w:hAnsi="Times New Roman" w:cs="Times New Roman"/>
          <w:sz w:val="24"/>
          <w:szCs w:val="24"/>
        </w:rPr>
        <w:t xml:space="preserve"> ДВ 3). </w:t>
      </w:r>
      <w:r w:rsidR="007E44BF" w:rsidRPr="001C3272">
        <w:rPr>
          <w:rFonts w:ascii="Times New Roman" w:hAnsi="Times New Roman" w:cs="Times New Roman"/>
          <w:sz w:val="24"/>
          <w:szCs w:val="24"/>
        </w:rPr>
        <w:t xml:space="preserve">Дисциплина изучается на </w:t>
      </w:r>
      <w:r w:rsidR="00323C5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323C52" w:rsidRPr="000D7212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1C3272">
        <w:rPr>
          <w:rFonts w:ascii="Times New Roman" w:hAnsi="Times New Roman" w:cs="Times New Roman"/>
          <w:sz w:val="24"/>
          <w:szCs w:val="24"/>
        </w:rPr>
        <w:t xml:space="preserve">курсе, </w:t>
      </w:r>
      <w:r w:rsidR="00323C5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7E44BF" w:rsidRPr="001C3272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FC2A9E" w:rsidRPr="001C3272">
        <w:rPr>
          <w:rFonts w:ascii="Times New Roman" w:hAnsi="Times New Roman" w:cs="Times New Roman"/>
          <w:sz w:val="24"/>
          <w:szCs w:val="24"/>
        </w:rPr>
        <w:t>е</w:t>
      </w:r>
    </w:p>
    <w:p w:rsidR="00940DFA" w:rsidRPr="00940DFA" w:rsidRDefault="00986831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40DFA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940DFA">
        <w:rPr>
          <w:rFonts w:ascii="Times New Roman" w:hAnsi="Times New Roman" w:cs="Times New Roman"/>
          <w:sz w:val="24"/>
          <w:szCs w:val="24"/>
        </w:rPr>
        <w:t xml:space="preserve">: </w:t>
      </w:r>
      <w:r w:rsidR="005231F2" w:rsidRPr="00940D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– </w:t>
      </w:r>
      <w:r w:rsidR="00940DFA" w:rsidRPr="00940DFA">
        <w:rPr>
          <w:rFonts w:ascii="Times New Roman" w:eastAsia="Calibri" w:hAnsi="Times New Roman" w:cs="Times New Roman"/>
          <w:sz w:val="24"/>
          <w:szCs w:val="24"/>
          <w:lang w:eastAsia="en-US"/>
        </w:rPr>
        <w:t>освоени</w:t>
      </w:r>
      <w:r w:rsidR="00D0377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="00323C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D4EC2">
        <w:rPr>
          <w:rFonts w:ascii="Times New Roman" w:eastAsia="Calibri" w:hAnsi="Times New Roman" w:cs="Times New Roman"/>
          <w:sz w:val="24"/>
          <w:szCs w:val="24"/>
          <w:lang w:eastAsia="en-US"/>
        </w:rPr>
        <w:t>дисциплины</w:t>
      </w:r>
      <w:r w:rsidR="00940DFA" w:rsidRPr="00940D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студентов </w:t>
      </w:r>
      <w:r w:rsidR="00940DFA" w:rsidRPr="00940DFA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="00940DFA" w:rsidRPr="00940DF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курса стоматологического факультета состоит в овладении знаниями в области материаловедения и современных технологий, а также принципами выбора биологически совместимых конструкционных материалов, лечения основных  стоматологических заболеваний и сложной патологии зубочелюстной системы с применением высоких и нанотехнологий.</w:t>
      </w:r>
    </w:p>
    <w:p w:rsidR="00881E75" w:rsidRDefault="00531FD8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0DFA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940DFA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940DFA">
        <w:rPr>
          <w:rFonts w:ascii="Times New Roman" w:hAnsi="Times New Roman" w:cs="Times New Roman"/>
          <w:sz w:val="24"/>
          <w:szCs w:val="24"/>
        </w:rPr>
        <w:t>ование следующих</w:t>
      </w:r>
      <w:r w:rsidR="00881E75" w:rsidRPr="00940DFA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940DF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2"/>
        <w:gridCol w:w="1160"/>
        <w:gridCol w:w="7978"/>
      </w:tblGrid>
      <w:tr w:rsidR="001C3272" w:rsidTr="002C44EB">
        <w:trPr>
          <w:trHeight w:val="340"/>
          <w:jc w:val="center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п/№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9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Номер/ индекс компетенции</w:t>
            </w:r>
          </w:p>
        </w:tc>
        <w:tc>
          <w:tcPr>
            <w:tcW w:w="7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 xml:space="preserve">Содержание компетенции </w:t>
            </w:r>
          </w:p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(или ее части)</w:t>
            </w:r>
          </w:p>
        </w:tc>
      </w:tr>
      <w:tr w:rsidR="001C3272" w:rsidTr="002C44EB">
        <w:trPr>
          <w:trHeight w:val="509"/>
          <w:jc w:val="center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7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</w:p>
        </w:tc>
      </w:tr>
      <w:tr w:rsidR="001C3272" w:rsidTr="002C44EB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spacing w:after="0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72" w:rsidRDefault="001C3272">
            <w:pPr>
              <w:widowControl w:val="0"/>
              <w:spacing w:after="0"/>
              <w:ind w:left="-39" w:right="-8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C3272" w:rsidTr="002C44EB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2" w:rsidRDefault="001C3272" w:rsidP="001C3272">
            <w:pPr>
              <w:widowControl w:val="0"/>
              <w:numPr>
                <w:ilvl w:val="0"/>
                <w:numId w:val="8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ОК-5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272" w:rsidRDefault="001C3272">
            <w:pPr>
              <w:widowControl w:val="0"/>
              <w:tabs>
                <w:tab w:val="left" w:pos="-103"/>
                <w:tab w:val="right" w:leader="underscore" w:pos="9639"/>
              </w:tabs>
              <w:spacing w:after="0" w:line="0" w:lineRule="atLeast"/>
              <w:ind w:left="-40" w:right="-8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готовностью к саморазвитию, самореализации, самообразованию, использованию творческого потенциала </w:t>
            </w:r>
          </w:p>
        </w:tc>
      </w:tr>
      <w:tr w:rsidR="001C3272" w:rsidTr="002C44EB">
        <w:trPr>
          <w:trHeight w:val="34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272" w:rsidRDefault="001C3272" w:rsidP="001C3272">
            <w:pPr>
              <w:widowControl w:val="0"/>
              <w:numPr>
                <w:ilvl w:val="0"/>
                <w:numId w:val="8"/>
              </w:numPr>
              <w:tabs>
                <w:tab w:val="num" w:pos="284"/>
                <w:tab w:val="right" w:leader="underscore" w:pos="9639"/>
              </w:tabs>
              <w:autoSpaceDE w:val="0"/>
              <w:autoSpaceDN w:val="0"/>
              <w:spacing w:after="0" w:line="240" w:lineRule="auto"/>
              <w:ind w:left="-57" w:right="-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272" w:rsidRDefault="001C3272">
            <w:pPr>
              <w:widowControl w:val="0"/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ОПК-11</w:t>
            </w:r>
          </w:p>
        </w:tc>
        <w:tc>
          <w:tcPr>
            <w:tcW w:w="7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272" w:rsidRDefault="001C3272">
            <w:pPr>
              <w:autoSpaceDE w:val="0"/>
              <w:autoSpaceDN w:val="0"/>
              <w:adjustRightInd w:val="0"/>
              <w:spacing w:after="0" w:line="0" w:lineRule="atLeast"/>
              <w:ind w:left="-1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готовностью к применению медицинских изделий, предусмотренных порядками оказания медицинской помощи пациентам со стоматологическими заболеваниями</w:t>
            </w:r>
          </w:p>
        </w:tc>
      </w:tr>
    </w:tbl>
    <w:p w:rsidR="00323C52" w:rsidRDefault="00323C52" w:rsidP="00323C52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C4CE8" w:rsidRDefault="00531FD8" w:rsidP="00323C52">
      <w:pPr>
        <w:pStyle w:val="a3"/>
        <w:tabs>
          <w:tab w:val="left" w:pos="142"/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0C6EA2" w:rsidRPr="000C6EA2" w:rsidRDefault="000C6EA2" w:rsidP="00323C52">
      <w:pPr>
        <w:tabs>
          <w:tab w:val="left" w:pos="142"/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EA2">
        <w:rPr>
          <w:rFonts w:ascii="Times New Roman" w:eastAsia="Times New Roman" w:hAnsi="Times New Roman" w:cs="Times New Roman"/>
          <w:sz w:val="24"/>
          <w:szCs w:val="24"/>
        </w:rPr>
        <w:t>Знать: свойства биологически совместимых материалов и возможности использования нанотехнологий в стоматологии.</w:t>
      </w:r>
    </w:p>
    <w:p w:rsidR="000C6EA2" w:rsidRPr="000C6EA2" w:rsidRDefault="000C6EA2" w:rsidP="00323C52">
      <w:pPr>
        <w:tabs>
          <w:tab w:val="left" w:pos="142"/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6EA2">
        <w:rPr>
          <w:rFonts w:ascii="Times New Roman" w:eastAsia="Times New Roman" w:hAnsi="Times New Roman" w:cs="Times New Roman"/>
          <w:sz w:val="24"/>
          <w:szCs w:val="24"/>
        </w:rPr>
        <w:t>Уметь: произвести выбор биологически совместимых материалов для изготовления ортопедических конструкций на этапах лечения пациентов с дефектами твердых тканей зубов, зубных рядов и челюстей.</w:t>
      </w:r>
    </w:p>
    <w:p w:rsidR="000C6EA2" w:rsidRPr="000C6EA2" w:rsidRDefault="000C6EA2" w:rsidP="00323C52">
      <w:pPr>
        <w:tabs>
          <w:tab w:val="left" w:pos="142"/>
          <w:tab w:val="left" w:pos="42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6EA2">
        <w:rPr>
          <w:rFonts w:ascii="Times New Roman" w:eastAsia="Times New Roman" w:hAnsi="Times New Roman" w:cs="Times New Roman"/>
          <w:sz w:val="24"/>
          <w:szCs w:val="24"/>
        </w:rPr>
        <w:t xml:space="preserve">Владеть методами и технологиями изготовления замещающих конструкций, выполненных и биологически совместимых </w:t>
      </w:r>
      <w:r w:rsidR="00323C52" w:rsidRPr="000C6EA2"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 w:rsidRPr="000C6EA2">
        <w:rPr>
          <w:rFonts w:ascii="Times New Roman" w:eastAsia="Times New Roman" w:hAnsi="Times New Roman" w:cs="Times New Roman"/>
          <w:sz w:val="24"/>
          <w:szCs w:val="24"/>
        </w:rPr>
        <w:t xml:space="preserve"> и современных технологий.  </w:t>
      </w:r>
    </w:p>
    <w:p w:rsidR="00531FD8" w:rsidRPr="00DE7305" w:rsidRDefault="008A4EC8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Трудоемкость и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="00F7572E"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5B04E4">
        <w:rPr>
          <w:rFonts w:ascii="Times New Roman" w:hAnsi="Times New Roman" w:cs="Times New Roman"/>
          <w:sz w:val="24"/>
          <w:szCs w:val="24"/>
        </w:rPr>
        <w:t xml:space="preserve"> – </w:t>
      </w:r>
      <w:r w:rsidR="002D7B13">
        <w:rPr>
          <w:rFonts w:ascii="Times New Roman" w:hAnsi="Times New Roman" w:cs="Times New Roman"/>
          <w:sz w:val="24"/>
          <w:szCs w:val="24"/>
        </w:rPr>
        <w:t>1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зачетн</w:t>
      </w:r>
      <w:r w:rsidR="002D7B13">
        <w:rPr>
          <w:rFonts w:ascii="Times New Roman" w:hAnsi="Times New Roman" w:cs="Times New Roman"/>
          <w:sz w:val="24"/>
          <w:szCs w:val="24"/>
        </w:rPr>
        <w:t>ая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2D7B13">
        <w:rPr>
          <w:rFonts w:ascii="Times New Roman" w:hAnsi="Times New Roman" w:cs="Times New Roman"/>
          <w:sz w:val="24"/>
          <w:szCs w:val="24"/>
        </w:rPr>
        <w:t>а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2D7B13">
        <w:rPr>
          <w:rFonts w:ascii="Times New Roman" w:hAnsi="Times New Roman" w:cs="Times New Roman"/>
          <w:sz w:val="24"/>
          <w:szCs w:val="24"/>
        </w:rPr>
        <w:t>36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2D7B13">
        <w:rPr>
          <w:rFonts w:ascii="Times New Roman" w:hAnsi="Times New Roman" w:cs="Times New Roman"/>
          <w:sz w:val="24"/>
          <w:szCs w:val="24"/>
        </w:rPr>
        <w:t>8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часов, практические занятия – </w:t>
      </w:r>
      <w:r w:rsidR="002D7B13">
        <w:rPr>
          <w:rFonts w:ascii="Times New Roman" w:hAnsi="Times New Roman" w:cs="Times New Roman"/>
          <w:sz w:val="24"/>
          <w:szCs w:val="24"/>
        </w:rPr>
        <w:t>16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2D7B13">
        <w:rPr>
          <w:rFonts w:ascii="Times New Roman" w:hAnsi="Times New Roman" w:cs="Times New Roman"/>
          <w:sz w:val="24"/>
          <w:szCs w:val="24"/>
        </w:rPr>
        <w:t>12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2D7B13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2D7B13">
        <w:rPr>
          <w:rFonts w:ascii="Times New Roman" w:hAnsi="Times New Roman" w:cs="Times New Roman"/>
          <w:sz w:val="24"/>
          <w:szCs w:val="24"/>
        </w:rPr>
        <w:t>Устное собеседование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(</w:t>
      </w:r>
      <w:r w:rsidR="00323C5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Default="000A139B" w:rsidP="00323C52">
      <w:pPr>
        <w:pStyle w:val="a3"/>
        <w:numPr>
          <w:ilvl w:val="0"/>
          <w:numId w:val="2"/>
        </w:numPr>
        <w:tabs>
          <w:tab w:val="left" w:pos="142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"/>
        <w:gridCol w:w="1701"/>
        <w:gridCol w:w="7229"/>
      </w:tblGrid>
      <w:tr w:rsidR="002D7B13" w:rsidRPr="002D7B13" w:rsidTr="00EF6A84">
        <w:tc>
          <w:tcPr>
            <w:tcW w:w="421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п/№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раздела учебной дисциплины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раздела в дидактических единицах (темы разделов)</w:t>
            </w:r>
          </w:p>
        </w:tc>
      </w:tr>
      <w:tr w:rsidR="002D7B13" w:rsidRPr="002D7B13" w:rsidTr="00EF6A84">
        <w:tc>
          <w:tcPr>
            <w:tcW w:w="421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2D7B13" w:rsidRPr="002D7B13" w:rsidRDefault="002D7B13" w:rsidP="002D7B13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C3272" w:rsidRPr="002D7B13" w:rsidTr="00EF6A84">
        <w:tc>
          <w:tcPr>
            <w:tcW w:w="421" w:type="dxa"/>
            <w:shd w:val="clear" w:color="auto" w:fill="auto"/>
            <w:vAlign w:val="center"/>
          </w:tcPr>
          <w:p w:rsidR="001C3272" w:rsidRPr="002D7B13" w:rsidRDefault="001C3272" w:rsidP="001C327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C3272" w:rsidRPr="002D7B13" w:rsidRDefault="001C3272" w:rsidP="001C327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Биологически совместимые материалы, высокие и нанотехнологии в стомат</w:t>
            </w:r>
            <w:bookmarkStart w:id="0" w:name="_GoBack"/>
            <w:bookmarkEnd w:id="0"/>
            <w:r w:rsidRPr="002D7B1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ологии</w:t>
            </w:r>
          </w:p>
        </w:tc>
        <w:tc>
          <w:tcPr>
            <w:tcW w:w="7229" w:type="dxa"/>
            <w:shd w:val="clear" w:color="auto" w:fill="auto"/>
          </w:tcPr>
          <w:p w:rsidR="001C3272" w:rsidRPr="002D7B13" w:rsidRDefault="001C3272" w:rsidP="001C32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Применение адгезивных технологий в стоматологии. Выбор материалов, используемых для изготовления адгезивных конструкций. Определение показаний и противопоказаний. Изготовление адгезивных конструкций. Клинические этапы. Формирование </w:t>
            </w:r>
            <w:proofErr w:type="spellStart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адгезивных</w:t>
            </w:r>
            <w:proofErr w:type="spellEnd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мостовидных </w:t>
            </w:r>
            <w:proofErr w:type="spellStart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>мостовидных</w:t>
            </w:r>
            <w:proofErr w:type="spellEnd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протезов. </w:t>
            </w:r>
          </w:p>
          <w:p w:rsidR="001C3272" w:rsidRPr="002D7B13" w:rsidRDefault="001C3272" w:rsidP="001C32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</w:t>
            </w:r>
            <w:proofErr w:type="spellStart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микропротезов</w:t>
            </w:r>
            <w:proofErr w:type="spellEnd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>нанокомпозитных</w:t>
            </w:r>
            <w:proofErr w:type="spellEnd"/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материалов.</w:t>
            </w:r>
          </w:p>
          <w:p w:rsidR="001C3272" w:rsidRPr="002D7B13" w:rsidRDefault="001C3272" w:rsidP="001C32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современных фиксирующих материалов и бондинговых систем.  Определение показаний и противопоказаний.  Техника использования композиционных материалов двойного отверждения.</w:t>
            </w:r>
          </w:p>
          <w:p w:rsidR="001C3272" w:rsidRPr="002D7B13" w:rsidRDefault="001C3272" w:rsidP="001C327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B1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компьютерного моделирования ортопедических конструкций. Этапы. Работа с компьютерными программами. </w:t>
            </w:r>
          </w:p>
        </w:tc>
      </w:tr>
    </w:tbl>
    <w:p w:rsidR="002D7B13" w:rsidRDefault="002D7B13" w:rsidP="002D7B13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231" w:rsidRDefault="00FA7231" w:rsidP="00FA7231">
      <w:pPr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A7231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24D82"/>
    <w:multiLevelType w:val="hybridMultilevel"/>
    <w:tmpl w:val="701445D6"/>
    <w:lvl w:ilvl="0" w:tplc="9DDC7B6E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757D5B"/>
    <w:multiLevelType w:val="hybridMultilevel"/>
    <w:tmpl w:val="D9AAFD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2718E"/>
    <w:rsid w:val="00052700"/>
    <w:rsid w:val="000574FC"/>
    <w:rsid w:val="000A139B"/>
    <w:rsid w:val="000C6EA2"/>
    <w:rsid w:val="000D7212"/>
    <w:rsid w:val="0011062B"/>
    <w:rsid w:val="0016561B"/>
    <w:rsid w:val="001749B8"/>
    <w:rsid w:val="001C3272"/>
    <w:rsid w:val="001F6BBC"/>
    <w:rsid w:val="0025793B"/>
    <w:rsid w:val="002C44EB"/>
    <w:rsid w:val="002D7B13"/>
    <w:rsid w:val="00323C52"/>
    <w:rsid w:val="00344E70"/>
    <w:rsid w:val="00356302"/>
    <w:rsid w:val="00391ADD"/>
    <w:rsid w:val="00414F23"/>
    <w:rsid w:val="00441638"/>
    <w:rsid w:val="00487511"/>
    <w:rsid w:val="00490CED"/>
    <w:rsid w:val="005231F2"/>
    <w:rsid w:val="005270FA"/>
    <w:rsid w:val="00531FD8"/>
    <w:rsid w:val="0055343A"/>
    <w:rsid w:val="00553A9F"/>
    <w:rsid w:val="005602C2"/>
    <w:rsid w:val="005B04E4"/>
    <w:rsid w:val="005B6053"/>
    <w:rsid w:val="005D702D"/>
    <w:rsid w:val="00606423"/>
    <w:rsid w:val="00634E09"/>
    <w:rsid w:val="006427FD"/>
    <w:rsid w:val="00671271"/>
    <w:rsid w:val="00697AC1"/>
    <w:rsid w:val="006A5383"/>
    <w:rsid w:val="006D0E50"/>
    <w:rsid w:val="006F600D"/>
    <w:rsid w:val="007E44BF"/>
    <w:rsid w:val="00843590"/>
    <w:rsid w:val="00881E75"/>
    <w:rsid w:val="008A4EC8"/>
    <w:rsid w:val="00940DFA"/>
    <w:rsid w:val="00986831"/>
    <w:rsid w:val="009D4EC2"/>
    <w:rsid w:val="009E0D62"/>
    <w:rsid w:val="009E76C5"/>
    <w:rsid w:val="00A47D10"/>
    <w:rsid w:val="00B42868"/>
    <w:rsid w:val="00BF5251"/>
    <w:rsid w:val="00CD7F98"/>
    <w:rsid w:val="00D03776"/>
    <w:rsid w:val="00D20271"/>
    <w:rsid w:val="00D238B9"/>
    <w:rsid w:val="00DC4CE8"/>
    <w:rsid w:val="00DE7305"/>
    <w:rsid w:val="00E4113F"/>
    <w:rsid w:val="00E87A0A"/>
    <w:rsid w:val="00EC7017"/>
    <w:rsid w:val="00EF6A84"/>
    <w:rsid w:val="00F42F3D"/>
    <w:rsid w:val="00F65A0A"/>
    <w:rsid w:val="00F7572E"/>
    <w:rsid w:val="00FA7231"/>
    <w:rsid w:val="00FB2845"/>
    <w:rsid w:val="00FC2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2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75D2D-C8BF-4D75-A559-77E53BD8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11</cp:revision>
  <cp:lastPrinted>2014-10-27T11:35:00Z</cp:lastPrinted>
  <dcterms:created xsi:type="dcterms:W3CDTF">2015-02-18T15:57:00Z</dcterms:created>
  <dcterms:modified xsi:type="dcterms:W3CDTF">2017-10-17T13:10:00Z</dcterms:modified>
</cp:coreProperties>
</file>